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70591">
      <w:pPr>
        <w:pStyle w:val="4"/>
        <w:spacing w:before="67"/>
        <w:ind w:left="781" w:right="786"/>
        <w:jc w:val="center"/>
      </w:pPr>
      <w:bookmarkStart w:id="0" w:name="_GoBack"/>
      <w:bookmarkEnd w:id="0"/>
      <w:r>
        <w:t>Информация</w:t>
      </w:r>
    </w:p>
    <w:p w14:paraId="35F7715D">
      <w:pPr>
        <w:pStyle w:val="4"/>
        <w:spacing w:before="2"/>
        <w:ind w:left="781" w:right="787"/>
        <w:jc w:val="center"/>
      </w:pPr>
      <w:r>
        <w:t>о наличии спортивного инвентаря в МБОУ «Чити</w:t>
      </w:r>
      <w:r>
        <w:rPr>
          <w:color w:val="000000"/>
          <w:shd w:val="clear" w:color="auto" w:fill="FFFFFF"/>
        </w:rPr>
        <w:t>нская основная общеобразовательная школа</w:t>
      </w:r>
      <w:r>
        <w:t>» на 2025-2026 учебный год.</w:t>
      </w:r>
    </w:p>
    <w:p w14:paraId="072A4FF4">
      <w:pPr>
        <w:pStyle w:val="4"/>
        <w:spacing w:before="6"/>
      </w:pPr>
    </w:p>
    <w:tbl>
      <w:tblPr>
        <w:tblStyle w:val="5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4"/>
        <w:gridCol w:w="5705"/>
        <w:gridCol w:w="3192"/>
      </w:tblGrid>
      <w:tr w14:paraId="2FB253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0F333497">
            <w:pPr>
              <w:pStyle w:val="7"/>
              <w:ind w:left="11" w:right="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705" w:type="dxa"/>
          </w:tcPr>
          <w:p w14:paraId="4BF1948F">
            <w:pPr>
              <w:pStyle w:val="7"/>
              <w:ind w:right="1058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</w:p>
        </w:tc>
        <w:tc>
          <w:tcPr>
            <w:tcW w:w="3192" w:type="dxa"/>
          </w:tcPr>
          <w:p w14:paraId="6B51C165">
            <w:pPr>
              <w:pStyle w:val="7"/>
              <w:ind w:left="829" w:right="816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14:paraId="11AC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4BDEF6BC">
            <w:pPr>
              <w:pStyle w:val="7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705" w:type="dxa"/>
          </w:tcPr>
          <w:p w14:paraId="5B3A3BF9">
            <w:pPr>
              <w:pStyle w:val="7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Гимнастические стенки</w:t>
            </w:r>
          </w:p>
        </w:tc>
        <w:tc>
          <w:tcPr>
            <w:tcW w:w="3192" w:type="dxa"/>
          </w:tcPr>
          <w:p w14:paraId="0BBFF627">
            <w:pPr>
              <w:pStyle w:val="7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6F0D1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095982AF">
            <w:pPr>
              <w:pStyle w:val="7"/>
              <w:ind w:left="14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5705" w:type="dxa"/>
          </w:tcPr>
          <w:p w14:paraId="5EDCE5A9">
            <w:pPr>
              <w:pStyle w:val="7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Гимнастические скамейки</w:t>
            </w:r>
          </w:p>
        </w:tc>
        <w:tc>
          <w:tcPr>
            <w:tcW w:w="3192" w:type="dxa"/>
          </w:tcPr>
          <w:p w14:paraId="38C9C620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10ECCF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45DCC2B0">
            <w:pPr>
              <w:pStyle w:val="7"/>
              <w:ind w:left="14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5705" w:type="dxa"/>
          </w:tcPr>
          <w:p w14:paraId="66479A58">
            <w:pPr>
              <w:pStyle w:val="7"/>
              <w:ind w:right="1059"/>
              <w:rPr>
                <w:sz w:val="28"/>
              </w:rPr>
            </w:pPr>
            <w:r>
              <w:rPr>
                <w:sz w:val="28"/>
              </w:rPr>
              <w:t>Разновысотные брусья</w:t>
            </w:r>
          </w:p>
        </w:tc>
        <w:tc>
          <w:tcPr>
            <w:tcW w:w="3192" w:type="dxa"/>
          </w:tcPr>
          <w:p w14:paraId="2F59B774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68EBB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055D357A">
            <w:pPr>
              <w:pStyle w:val="7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5705" w:type="dxa"/>
          </w:tcPr>
          <w:p w14:paraId="02B22D8C">
            <w:pPr>
              <w:pStyle w:val="7"/>
              <w:spacing w:line="304" w:lineRule="exact"/>
              <w:ind w:right="1055"/>
              <w:rPr>
                <w:sz w:val="28"/>
              </w:rPr>
            </w:pPr>
            <w:r>
              <w:rPr>
                <w:sz w:val="28"/>
              </w:rPr>
              <w:t>Перекладина высокая</w:t>
            </w:r>
          </w:p>
        </w:tc>
        <w:tc>
          <w:tcPr>
            <w:tcW w:w="3192" w:type="dxa"/>
          </w:tcPr>
          <w:p w14:paraId="0191D7A8">
            <w:pPr>
              <w:pStyle w:val="7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07EA9B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7C1719F1">
            <w:pPr>
              <w:pStyle w:val="7"/>
              <w:ind w:left="14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5705" w:type="dxa"/>
          </w:tcPr>
          <w:p w14:paraId="6CA00D02">
            <w:pPr>
              <w:pStyle w:val="7"/>
              <w:ind w:right="1055"/>
              <w:rPr>
                <w:sz w:val="28"/>
              </w:rPr>
            </w:pPr>
            <w:r>
              <w:rPr>
                <w:sz w:val="28"/>
              </w:rPr>
              <w:t>Кронная перекладина</w:t>
            </w:r>
          </w:p>
        </w:tc>
        <w:tc>
          <w:tcPr>
            <w:tcW w:w="3192" w:type="dxa"/>
          </w:tcPr>
          <w:p w14:paraId="51895392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6C02AD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4D360CD7">
            <w:pPr>
              <w:pStyle w:val="7"/>
              <w:ind w:left="14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5705" w:type="dxa"/>
          </w:tcPr>
          <w:p w14:paraId="59B1C933">
            <w:pPr>
              <w:pStyle w:val="7"/>
              <w:ind w:left="1065" w:right="1059"/>
              <w:rPr>
                <w:sz w:val="28"/>
              </w:rPr>
            </w:pPr>
            <w:r>
              <w:rPr>
                <w:sz w:val="28"/>
              </w:rPr>
              <w:t>Прыжковые мостики</w:t>
            </w:r>
          </w:p>
        </w:tc>
        <w:tc>
          <w:tcPr>
            <w:tcW w:w="3192" w:type="dxa"/>
          </w:tcPr>
          <w:p w14:paraId="36491DB9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06FE99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151229F7">
            <w:pPr>
              <w:pStyle w:val="7"/>
              <w:spacing w:line="304" w:lineRule="exact"/>
              <w:ind w:left="14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5705" w:type="dxa"/>
          </w:tcPr>
          <w:p w14:paraId="62921308">
            <w:pPr>
              <w:pStyle w:val="7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Гимнастический козёл</w:t>
            </w:r>
          </w:p>
        </w:tc>
        <w:tc>
          <w:tcPr>
            <w:tcW w:w="3192" w:type="dxa"/>
          </w:tcPr>
          <w:p w14:paraId="51AC2C73">
            <w:pPr>
              <w:pStyle w:val="7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78837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430FC7B9">
            <w:pPr>
              <w:pStyle w:val="7"/>
              <w:ind w:left="14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5705" w:type="dxa"/>
          </w:tcPr>
          <w:p w14:paraId="76DD81F1">
            <w:pPr>
              <w:pStyle w:val="7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Гимнастический конь</w:t>
            </w:r>
          </w:p>
        </w:tc>
        <w:tc>
          <w:tcPr>
            <w:tcW w:w="3192" w:type="dxa"/>
          </w:tcPr>
          <w:p w14:paraId="270D7883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757855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0981D416">
            <w:pPr>
              <w:pStyle w:val="7"/>
              <w:spacing w:line="302" w:lineRule="exact"/>
              <w:ind w:left="14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5705" w:type="dxa"/>
          </w:tcPr>
          <w:p w14:paraId="4FA9D654">
            <w:pPr>
              <w:pStyle w:val="7"/>
              <w:spacing w:line="302" w:lineRule="exact"/>
              <w:ind w:right="1058"/>
              <w:rPr>
                <w:sz w:val="28"/>
              </w:rPr>
            </w:pPr>
            <w:r>
              <w:rPr>
                <w:sz w:val="28"/>
              </w:rPr>
              <w:t>Гимнастические палки</w:t>
            </w:r>
          </w:p>
        </w:tc>
        <w:tc>
          <w:tcPr>
            <w:tcW w:w="3192" w:type="dxa"/>
          </w:tcPr>
          <w:p w14:paraId="1F4ED0B4">
            <w:pPr>
              <w:pStyle w:val="7"/>
              <w:spacing w:line="302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31BA2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09893AEC">
            <w:pPr>
              <w:pStyle w:val="7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5705" w:type="dxa"/>
          </w:tcPr>
          <w:p w14:paraId="0D9C18DB">
            <w:pPr>
              <w:pStyle w:val="7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Канаты</w:t>
            </w:r>
          </w:p>
        </w:tc>
        <w:tc>
          <w:tcPr>
            <w:tcW w:w="3192" w:type="dxa"/>
          </w:tcPr>
          <w:p w14:paraId="0E3508D8">
            <w:pPr>
              <w:pStyle w:val="7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7DDC9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70185849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5705" w:type="dxa"/>
          </w:tcPr>
          <w:p w14:paraId="3C578872">
            <w:pPr>
              <w:pStyle w:val="7"/>
              <w:ind w:right="1056"/>
              <w:rPr>
                <w:sz w:val="28"/>
              </w:rPr>
            </w:pPr>
            <w:r>
              <w:rPr>
                <w:sz w:val="28"/>
              </w:rPr>
              <w:t>Стойка для прыжков</w:t>
            </w:r>
          </w:p>
        </w:tc>
        <w:tc>
          <w:tcPr>
            <w:tcW w:w="3192" w:type="dxa"/>
          </w:tcPr>
          <w:p w14:paraId="783160E5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68DEA1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0ECFAC8F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5705" w:type="dxa"/>
          </w:tcPr>
          <w:p w14:paraId="3FED26CA">
            <w:pPr>
              <w:pStyle w:val="7"/>
              <w:ind w:right="1059"/>
              <w:rPr>
                <w:sz w:val="28"/>
              </w:rPr>
            </w:pPr>
            <w:r>
              <w:rPr>
                <w:sz w:val="28"/>
              </w:rPr>
              <w:t>Настольная теннисная стенка</w:t>
            </w:r>
          </w:p>
        </w:tc>
        <w:tc>
          <w:tcPr>
            <w:tcW w:w="3192" w:type="dxa"/>
          </w:tcPr>
          <w:p w14:paraId="25DCF7E3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70269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580483EF">
            <w:pPr>
              <w:pStyle w:val="7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5705" w:type="dxa"/>
          </w:tcPr>
          <w:p w14:paraId="771CCF22">
            <w:pPr>
              <w:pStyle w:val="7"/>
              <w:spacing w:line="304" w:lineRule="exact"/>
              <w:ind w:right="1056"/>
              <w:rPr>
                <w:sz w:val="28"/>
              </w:rPr>
            </w:pPr>
            <w:r>
              <w:rPr>
                <w:sz w:val="28"/>
              </w:rPr>
              <w:t>Ракетки теннисные</w:t>
            </w:r>
          </w:p>
        </w:tc>
        <w:tc>
          <w:tcPr>
            <w:tcW w:w="3192" w:type="dxa"/>
          </w:tcPr>
          <w:p w14:paraId="31335F1D">
            <w:pPr>
              <w:pStyle w:val="7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142BD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6E6CDB16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5705" w:type="dxa"/>
          </w:tcPr>
          <w:p w14:paraId="1C7B2002">
            <w:pPr>
              <w:pStyle w:val="7"/>
              <w:ind w:right="1055"/>
              <w:rPr>
                <w:sz w:val="28"/>
              </w:rPr>
            </w:pPr>
            <w:r>
              <w:rPr>
                <w:sz w:val="28"/>
              </w:rPr>
              <w:t>Сетка волейбольная</w:t>
            </w:r>
          </w:p>
        </w:tc>
        <w:tc>
          <w:tcPr>
            <w:tcW w:w="3192" w:type="dxa"/>
          </w:tcPr>
          <w:p w14:paraId="357B2E8F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7CE93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3611EC1D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5705" w:type="dxa"/>
          </w:tcPr>
          <w:p w14:paraId="4D7A0FA1">
            <w:pPr>
              <w:pStyle w:val="7"/>
              <w:ind w:right="1055"/>
              <w:rPr>
                <w:sz w:val="28"/>
              </w:rPr>
            </w:pPr>
            <w:r>
              <w:rPr>
                <w:sz w:val="28"/>
              </w:rPr>
              <w:t>Щиты баскетбольные</w:t>
            </w:r>
          </w:p>
        </w:tc>
        <w:tc>
          <w:tcPr>
            <w:tcW w:w="3192" w:type="dxa"/>
          </w:tcPr>
          <w:p w14:paraId="591295DB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14:paraId="435BD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0FD880EB">
            <w:pPr>
              <w:pStyle w:val="7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5705" w:type="dxa"/>
          </w:tcPr>
          <w:p w14:paraId="5937CE5D">
            <w:pPr>
              <w:pStyle w:val="7"/>
              <w:spacing w:line="304" w:lineRule="exact"/>
              <w:ind w:right="1055"/>
              <w:rPr>
                <w:sz w:val="28"/>
              </w:rPr>
            </w:pPr>
            <w:r>
              <w:rPr>
                <w:sz w:val="28"/>
              </w:rPr>
              <w:t>Маты борцовские</w:t>
            </w:r>
          </w:p>
        </w:tc>
        <w:tc>
          <w:tcPr>
            <w:tcW w:w="3192" w:type="dxa"/>
          </w:tcPr>
          <w:p w14:paraId="6E0D4CBD">
            <w:pPr>
              <w:pStyle w:val="7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19D51B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64DE232C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5705" w:type="dxa"/>
          </w:tcPr>
          <w:p w14:paraId="01E17C6C">
            <w:pPr>
              <w:pStyle w:val="7"/>
              <w:ind w:right="1056"/>
              <w:rPr>
                <w:sz w:val="28"/>
              </w:rPr>
            </w:pPr>
            <w:r>
              <w:rPr>
                <w:sz w:val="28"/>
              </w:rPr>
              <w:t>Ковёр бойцовый</w:t>
            </w:r>
          </w:p>
        </w:tc>
        <w:tc>
          <w:tcPr>
            <w:tcW w:w="3192" w:type="dxa"/>
          </w:tcPr>
          <w:p w14:paraId="06BD4F53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14:paraId="08019C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58AA8FD1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5705" w:type="dxa"/>
          </w:tcPr>
          <w:p w14:paraId="79B22F4A">
            <w:pPr>
              <w:pStyle w:val="7"/>
              <w:ind w:right="1059"/>
              <w:rPr>
                <w:sz w:val="28"/>
              </w:rPr>
            </w:pPr>
            <w:r>
              <w:rPr>
                <w:sz w:val="28"/>
              </w:rPr>
              <w:t>Граната 0,700кг</w:t>
            </w:r>
          </w:p>
        </w:tc>
        <w:tc>
          <w:tcPr>
            <w:tcW w:w="3192" w:type="dxa"/>
          </w:tcPr>
          <w:p w14:paraId="0199171B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5CD251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53EB537A">
            <w:pPr>
              <w:pStyle w:val="7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5705" w:type="dxa"/>
          </w:tcPr>
          <w:p w14:paraId="7DB8ADEB">
            <w:pPr>
              <w:pStyle w:val="7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Гири 16 кг</w:t>
            </w:r>
          </w:p>
        </w:tc>
        <w:tc>
          <w:tcPr>
            <w:tcW w:w="3192" w:type="dxa"/>
          </w:tcPr>
          <w:p w14:paraId="42E58A97">
            <w:pPr>
              <w:pStyle w:val="7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08F2F6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171576B8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5705" w:type="dxa"/>
          </w:tcPr>
          <w:p w14:paraId="77271C98">
            <w:pPr>
              <w:pStyle w:val="7"/>
              <w:ind w:left="1066" w:right="1059"/>
              <w:rPr>
                <w:sz w:val="28"/>
              </w:rPr>
            </w:pPr>
            <w:r>
              <w:rPr>
                <w:sz w:val="28"/>
              </w:rPr>
              <w:t>Лыжи</w:t>
            </w:r>
          </w:p>
        </w:tc>
        <w:tc>
          <w:tcPr>
            <w:tcW w:w="3192" w:type="dxa"/>
          </w:tcPr>
          <w:p w14:paraId="3F85C10F">
            <w:pPr>
              <w:pStyle w:val="7"/>
              <w:ind w:left="829" w:right="816"/>
              <w:rPr>
                <w:sz w:val="28"/>
              </w:rPr>
            </w:pPr>
            <w:r>
              <w:rPr>
                <w:sz w:val="28"/>
              </w:rPr>
              <w:t>12 пар</w:t>
            </w:r>
          </w:p>
        </w:tc>
      </w:tr>
      <w:tr w14:paraId="70739A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067ECF18">
            <w:pPr>
              <w:pStyle w:val="7"/>
              <w:spacing w:line="302" w:lineRule="exact"/>
              <w:ind w:left="142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5705" w:type="dxa"/>
          </w:tcPr>
          <w:p w14:paraId="5FE3C02E">
            <w:pPr>
              <w:pStyle w:val="7"/>
              <w:spacing w:line="302" w:lineRule="exact"/>
              <w:ind w:right="1056"/>
              <w:rPr>
                <w:sz w:val="28"/>
              </w:rPr>
            </w:pPr>
            <w:r>
              <w:rPr>
                <w:sz w:val="28"/>
              </w:rPr>
              <w:t>Мячи волейбольные</w:t>
            </w:r>
          </w:p>
        </w:tc>
        <w:tc>
          <w:tcPr>
            <w:tcW w:w="3192" w:type="dxa"/>
          </w:tcPr>
          <w:p w14:paraId="773EA29A">
            <w:pPr>
              <w:pStyle w:val="7"/>
              <w:spacing w:line="302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14:paraId="6A45FC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727CCDEE">
            <w:pPr>
              <w:pStyle w:val="7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5705" w:type="dxa"/>
          </w:tcPr>
          <w:p w14:paraId="73DB1779">
            <w:pPr>
              <w:pStyle w:val="7"/>
              <w:spacing w:line="304" w:lineRule="exact"/>
              <w:ind w:left="1066" w:right="1059"/>
              <w:rPr>
                <w:sz w:val="28"/>
              </w:rPr>
            </w:pPr>
            <w:r>
              <w:rPr>
                <w:sz w:val="28"/>
              </w:rPr>
              <w:t>Мячи баскетбольные</w:t>
            </w:r>
          </w:p>
        </w:tc>
        <w:tc>
          <w:tcPr>
            <w:tcW w:w="3192" w:type="dxa"/>
          </w:tcPr>
          <w:p w14:paraId="5DC3F6E6">
            <w:pPr>
              <w:pStyle w:val="7"/>
              <w:spacing w:line="304" w:lineRule="exact"/>
              <w:ind w:left="829" w:right="81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</w:tr>
      <w:tr w14:paraId="5E110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045B657D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5705" w:type="dxa"/>
          </w:tcPr>
          <w:p w14:paraId="546E002A">
            <w:pPr>
              <w:pStyle w:val="7"/>
              <w:ind w:right="1057"/>
              <w:rPr>
                <w:sz w:val="28"/>
              </w:rPr>
            </w:pPr>
            <w:r>
              <w:rPr>
                <w:sz w:val="28"/>
              </w:rPr>
              <w:t>Мячи футбольные</w:t>
            </w:r>
          </w:p>
        </w:tc>
        <w:tc>
          <w:tcPr>
            <w:tcW w:w="3192" w:type="dxa"/>
          </w:tcPr>
          <w:p w14:paraId="133A7F2A">
            <w:pPr>
              <w:pStyle w:val="7"/>
              <w:ind w:left="829" w:right="81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14:paraId="24DC7B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7B635F2B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5705" w:type="dxa"/>
          </w:tcPr>
          <w:p w14:paraId="30F08763">
            <w:pPr>
              <w:pStyle w:val="7"/>
              <w:ind w:right="1057"/>
              <w:rPr>
                <w:sz w:val="28"/>
              </w:rPr>
            </w:pPr>
            <w:r>
              <w:rPr>
                <w:sz w:val="28"/>
              </w:rPr>
              <w:t>Обруч</w:t>
            </w:r>
          </w:p>
        </w:tc>
        <w:tc>
          <w:tcPr>
            <w:tcW w:w="3192" w:type="dxa"/>
          </w:tcPr>
          <w:p w14:paraId="369F3067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523F3C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4F3A75C6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5705" w:type="dxa"/>
          </w:tcPr>
          <w:p w14:paraId="3FE4BC7F">
            <w:pPr>
              <w:pStyle w:val="7"/>
              <w:spacing w:line="304" w:lineRule="exact"/>
              <w:ind w:right="1059"/>
              <w:rPr>
                <w:sz w:val="28"/>
              </w:rPr>
            </w:pPr>
            <w:r>
              <w:rPr>
                <w:sz w:val="28"/>
              </w:rPr>
              <w:t>Скакалка</w:t>
            </w:r>
          </w:p>
        </w:tc>
        <w:tc>
          <w:tcPr>
            <w:tcW w:w="3192" w:type="dxa"/>
          </w:tcPr>
          <w:p w14:paraId="43311E69">
            <w:pPr>
              <w:pStyle w:val="7"/>
              <w:spacing w:line="304" w:lineRule="exact"/>
              <w:ind w:left="14" w:right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14:paraId="301222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674" w:type="dxa"/>
          </w:tcPr>
          <w:p w14:paraId="2D085C7B">
            <w:pPr>
              <w:pStyle w:val="7"/>
              <w:spacing w:line="304" w:lineRule="exact"/>
              <w:ind w:left="142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5705" w:type="dxa"/>
          </w:tcPr>
          <w:p w14:paraId="6D7574B7">
            <w:pPr>
              <w:pStyle w:val="7"/>
              <w:ind w:right="1058"/>
              <w:rPr>
                <w:sz w:val="28"/>
              </w:rPr>
            </w:pPr>
            <w:r>
              <w:rPr>
                <w:sz w:val="28"/>
              </w:rPr>
              <w:t>Мячи теннисные</w:t>
            </w:r>
          </w:p>
        </w:tc>
        <w:tc>
          <w:tcPr>
            <w:tcW w:w="3192" w:type="dxa"/>
          </w:tcPr>
          <w:p w14:paraId="19AFFA9D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14:paraId="1FB05C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" w:hRule="atLeast"/>
        </w:trPr>
        <w:tc>
          <w:tcPr>
            <w:tcW w:w="674" w:type="dxa"/>
          </w:tcPr>
          <w:p w14:paraId="77DBAB07">
            <w:pPr>
              <w:pStyle w:val="7"/>
              <w:ind w:left="142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5705" w:type="dxa"/>
          </w:tcPr>
          <w:p w14:paraId="45ED26BB">
            <w:pPr>
              <w:pStyle w:val="7"/>
              <w:ind w:left="1066" w:right="1059"/>
              <w:rPr>
                <w:sz w:val="28"/>
              </w:rPr>
            </w:pPr>
            <w:r>
              <w:rPr>
                <w:sz w:val="28"/>
              </w:rPr>
              <w:t>Гимнастические маты</w:t>
            </w:r>
          </w:p>
        </w:tc>
        <w:tc>
          <w:tcPr>
            <w:tcW w:w="3192" w:type="dxa"/>
          </w:tcPr>
          <w:p w14:paraId="46E7EDFF">
            <w:pPr>
              <w:pStyle w:val="7"/>
              <w:ind w:left="14" w:right="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14:paraId="559221CE">
      <w:pPr>
        <w:pStyle w:val="4"/>
        <w:rPr>
          <w:sz w:val="30"/>
        </w:rPr>
      </w:pPr>
    </w:p>
    <w:p w14:paraId="7A8B549C">
      <w:pPr>
        <w:pStyle w:val="4"/>
        <w:rPr>
          <w:sz w:val="30"/>
        </w:rPr>
      </w:pPr>
    </w:p>
    <w:p w14:paraId="62B76B35">
      <w:pPr>
        <w:pStyle w:val="4"/>
        <w:spacing w:before="6"/>
        <w:rPr>
          <w:sz w:val="23"/>
        </w:rPr>
      </w:pPr>
    </w:p>
    <w:p w14:paraId="28E7B656">
      <w:pPr>
        <w:pStyle w:val="4"/>
        <w:tabs>
          <w:tab w:val="left" w:pos="2480"/>
          <w:tab w:val="left" w:pos="4647"/>
          <w:tab w:val="left" w:pos="4706"/>
        </w:tabs>
        <w:spacing w:line="720" w:lineRule="auto"/>
        <w:ind w:left="222" w:right="2439"/>
      </w:pPr>
      <w:r>
        <w:t>Учитель</w:t>
      </w:r>
      <w:r>
        <w:rPr>
          <w:spacing w:val="-1"/>
        </w:rPr>
        <w:t xml:space="preserve"> </w:t>
      </w:r>
      <w:r>
        <w:t>ФК: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/Галяутдинов М.Н./  Директор</w:t>
      </w:r>
      <w:r>
        <w:rPr>
          <w:spacing w:val="-1"/>
        </w:rPr>
        <w:t xml:space="preserve"> </w:t>
      </w:r>
      <w:r>
        <w:t>школы: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/Гайнутдинова Ф.Ф./</w:t>
      </w:r>
    </w:p>
    <w:sectPr>
      <w:pgSz w:w="11910" w:h="16840"/>
      <w:pgMar w:top="1580" w:right="620" w:bottom="280" w:left="14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160"/>
    <w:rsid w:val="00054388"/>
    <w:rsid w:val="00703160"/>
    <w:rsid w:val="00A71639"/>
    <w:rsid w:val="54C1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line="301" w:lineRule="exact"/>
      <w:ind w:left="1067" w:right="131"/>
      <w:jc w:val="center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130</Words>
  <Characters>746</Characters>
  <Lines>6</Lines>
  <Paragraphs>1</Paragraphs>
  <TotalTime>15</TotalTime>
  <ScaleCrop>false</ScaleCrop>
  <LinksUpToDate>false</LinksUpToDate>
  <CharactersWithSpaces>875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2020-03-21T08:03:00Z</dcterms:created>
  <dc:creator>Нина</dc:creator>
  <cp:lastModifiedBy>Ляля Файзрахман�</cp:lastModifiedBy>
  <dcterms:modified xsi:type="dcterms:W3CDTF">2025-11-28T07:33:06Z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2020-03-21T00:00:00Z</vt:filetime>
  </property>
  <property fmtid="{D5CDD505-2E9C-101B-9397-08002B2CF9AE}" pid="5" name="KSOProductBuildVer">
    <vt:lpwstr>1049-12.2.0.22549</vt:lpwstr>
  </property>
  <property fmtid="{D5CDD505-2E9C-101B-9397-08002B2CF9AE}" pid="6" name="ICV">
    <vt:lpwstr>9F1D94A0696E49A5BB9112E4315BE62F_13</vt:lpwstr>
  </property>
</Properties>
</file>